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52" w:rsidRDefault="006F4152" w:rsidP="00800DD9">
      <w:pPr>
        <w:rPr>
          <w:rFonts w:ascii="Noto Sans" w:eastAsia="Times New Roman" w:hAnsi="Noto Sans" w:cs="Noto Sans"/>
          <w:color w:val="374151"/>
          <w:lang w:eastAsia="pl-PL"/>
        </w:rPr>
      </w:pPr>
    </w:p>
    <w:p w:rsidR="006F4152" w:rsidRPr="00800DD9" w:rsidRDefault="006F4152" w:rsidP="00800DD9">
      <w:pPr>
        <w:rPr>
          <w:rFonts w:ascii="Noto Sans" w:eastAsia="Times New Roman" w:hAnsi="Noto Sans" w:cs="Noto Sans"/>
          <w:color w:val="374151"/>
          <w:lang w:eastAsia="pl-PL"/>
        </w:rPr>
      </w:pPr>
    </w:p>
    <w:p w:rsidR="002E5991" w:rsidRDefault="00800DD9" w:rsidP="00800DD9">
      <w:pPr>
        <w:rPr>
          <w:rFonts w:ascii="Noto Sans" w:eastAsia="Times New Roman" w:hAnsi="Noto Sans" w:cs="Noto Sans"/>
          <w:color w:val="374151"/>
          <w:lang w:eastAsia="pl-PL"/>
        </w:rPr>
      </w:pPr>
      <w:bookmarkStart w:id="0" w:name="_GoBack"/>
      <w:r w:rsidRPr="00800DD9">
        <w:rPr>
          <w:rFonts w:ascii="Noto Sans" w:eastAsia="Times New Roman" w:hAnsi="Noto Sans" w:cs="Noto Sans"/>
          <w:color w:val="374151"/>
          <w:lang w:eastAsia="pl-PL"/>
        </w:rPr>
        <w:t xml:space="preserve">"Smaczniegotuj.pl </w:t>
      </w:r>
      <w:bookmarkEnd w:id="0"/>
      <w:r w:rsidRPr="00800DD9">
        <w:rPr>
          <w:rFonts w:ascii="Noto Sans" w:eastAsia="Times New Roman" w:hAnsi="Noto Sans" w:cs="Noto Sans"/>
          <w:color w:val="374151"/>
          <w:lang w:eastAsia="pl-PL"/>
        </w:rPr>
        <w:t>przedstawia szczeg</w:t>
      </w:r>
      <w:r w:rsidRPr="00800DD9">
        <w:rPr>
          <w:rFonts w:ascii="Calibri" w:eastAsia="Times New Roman" w:hAnsi="Calibri" w:cs="Calibri"/>
          <w:color w:val="374151"/>
          <w:lang w:eastAsia="pl-PL"/>
        </w:rPr>
        <w:t>ół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>ow</w:t>
      </w:r>
      <w:r w:rsidRPr="00800DD9">
        <w:rPr>
          <w:rFonts w:ascii="Calibri" w:eastAsia="Times New Roman" w:hAnsi="Calibri" w:cs="Calibri"/>
          <w:color w:val="374151"/>
          <w:lang w:eastAsia="pl-PL"/>
        </w:rPr>
        <w:t>ą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 xml:space="preserve"> analiz</w:t>
      </w:r>
      <w:r w:rsidRPr="00800DD9">
        <w:rPr>
          <w:rFonts w:ascii="Calibri" w:eastAsia="Times New Roman" w:hAnsi="Calibri" w:cs="Calibri"/>
          <w:color w:val="374151"/>
          <w:lang w:eastAsia="pl-PL"/>
        </w:rPr>
        <w:t>ę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 xml:space="preserve"> rynku pracy w gastronomii na 2024 rok. </w:t>
      </w:r>
      <w:r>
        <w:rPr>
          <w:rFonts w:ascii="Calibri" w:eastAsia="Times New Roman" w:hAnsi="Calibri" w:cs="Calibri"/>
          <w:color w:val="374151"/>
          <w:lang w:eastAsia="pl-PL"/>
        </w:rPr>
        <w:t>A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>rtyku</w:t>
      </w:r>
      <w:r w:rsidRPr="00800DD9">
        <w:rPr>
          <w:rFonts w:ascii="Calibri" w:eastAsia="Times New Roman" w:hAnsi="Calibri" w:cs="Calibri"/>
          <w:color w:val="374151"/>
          <w:lang w:eastAsia="pl-PL"/>
        </w:rPr>
        <w:t>ł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 xml:space="preserve"> bada, jak rozw</w:t>
      </w:r>
      <w:r w:rsidRPr="00800DD9">
        <w:rPr>
          <w:rFonts w:ascii="Calibri" w:eastAsia="Times New Roman" w:hAnsi="Calibri" w:cs="Calibri"/>
          <w:color w:val="374151"/>
          <w:lang w:eastAsia="pl-PL"/>
        </w:rPr>
        <w:t>ó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>j technologii, zmieniaj</w:t>
      </w:r>
      <w:r w:rsidRPr="00800DD9">
        <w:rPr>
          <w:rFonts w:ascii="Calibri" w:eastAsia="Times New Roman" w:hAnsi="Calibri" w:cs="Calibri"/>
          <w:color w:val="374151"/>
          <w:lang w:eastAsia="pl-PL"/>
        </w:rPr>
        <w:t>ą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>ce si</w:t>
      </w:r>
      <w:r w:rsidRPr="00800DD9">
        <w:rPr>
          <w:rFonts w:ascii="Calibri" w:eastAsia="Times New Roman" w:hAnsi="Calibri" w:cs="Calibri"/>
          <w:color w:val="374151"/>
          <w:lang w:eastAsia="pl-PL"/>
        </w:rPr>
        <w:t>ę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 xml:space="preserve"> gusta konsument</w:t>
      </w:r>
      <w:r w:rsidRPr="00800DD9">
        <w:rPr>
          <w:rFonts w:ascii="Calibri" w:eastAsia="Times New Roman" w:hAnsi="Calibri" w:cs="Calibri"/>
          <w:color w:val="374151"/>
          <w:lang w:eastAsia="pl-PL"/>
        </w:rPr>
        <w:t>ó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>w i nacisk na edukacj</w:t>
      </w:r>
      <w:r w:rsidRPr="00800DD9">
        <w:rPr>
          <w:rFonts w:ascii="Calibri" w:eastAsia="Times New Roman" w:hAnsi="Calibri" w:cs="Calibri"/>
          <w:color w:val="374151"/>
          <w:lang w:eastAsia="pl-PL"/>
        </w:rPr>
        <w:t>ę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 xml:space="preserve"> gastronomiczn</w:t>
      </w:r>
      <w:r w:rsidRPr="00800DD9">
        <w:rPr>
          <w:rFonts w:ascii="Calibri" w:eastAsia="Times New Roman" w:hAnsi="Calibri" w:cs="Calibri"/>
          <w:color w:val="374151"/>
          <w:lang w:eastAsia="pl-PL"/>
        </w:rPr>
        <w:t>ą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 xml:space="preserve"> kszta</w:t>
      </w:r>
      <w:r w:rsidRPr="00800DD9">
        <w:rPr>
          <w:rFonts w:ascii="Calibri" w:eastAsia="Times New Roman" w:hAnsi="Calibri" w:cs="Calibri"/>
          <w:color w:val="374151"/>
          <w:lang w:eastAsia="pl-PL"/>
        </w:rPr>
        <w:t>ł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>tuj</w:t>
      </w:r>
      <w:r w:rsidRPr="00800DD9">
        <w:rPr>
          <w:rFonts w:ascii="Calibri" w:eastAsia="Times New Roman" w:hAnsi="Calibri" w:cs="Calibri"/>
          <w:color w:val="374151"/>
          <w:lang w:eastAsia="pl-PL"/>
        </w:rPr>
        <w:t>ą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 xml:space="preserve"> przysz</w:t>
      </w:r>
      <w:r w:rsidRPr="00800DD9">
        <w:rPr>
          <w:rFonts w:ascii="Calibri" w:eastAsia="Times New Roman" w:hAnsi="Calibri" w:cs="Calibri"/>
          <w:color w:val="374151"/>
          <w:lang w:eastAsia="pl-PL"/>
        </w:rPr>
        <w:t>ł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>o</w:t>
      </w:r>
      <w:r w:rsidRPr="00800DD9">
        <w:rPr>
          <w:rFonts w:ascii="Calibri" w:eastAsia="Times New Roman" w:hAnsi="Calibri" w:cs="Calibri"/>
          <w:color w:val="374151"/>
          <w:lang w:eastAsia="pl-PL"/>
        </w:rPr>
        <w:t>ść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 xml:space="preserve"> bran</w:t>
      </w:r>
      <w:r w:rsidRPr="00800DD9">
        <w:rPr>
          <w:rFonts w:ascii="Calibri" w:eastAsia="Times New Roman" w:hAnsi="Calibri" w:cs="Calibri"/>
          <w:color w:val="374151"/>
          <w:lang w:eastAsia="pl-PL"/>
        </w:rPr>
        <w:t>ż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>y. Dowiedz si</w:t>
      </w:r>
      <w:r w:rsidRPr="00800DD9">
        <w:rPr>
          <w:rFonts w:ascii="Calibri" w:eastAsia="Times New Roman" w:hAnsi="Calibri" w:cs="Calibri"/>
          <w:color w:val="374151"/>
          <w:lang w:eastAsia="pl-PL"/>
        </w:rPr>
        <w:t>ę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 xml:space="preserve"> o nowych mo</w:t>
      </w:r>
      <w:r w:rsidRPr="00800DD9">
        <w:rPr>
          <w:rFonts w:ascii="Calibri" w:eastAsia="Times New Roman" w:hAnsi="Calibri" w:cs="Calibri"/>
          <w:color w:val="374151"/>
          <w:lang w:eastAsia="pl-PL"/>
        </w:rPr>
        <w:t>ż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>liwo</w:t>
      </w:r>
      <w:r w:rsidRPr="00800DD9">
        <w:rPr>
          <w:rFonts w:ascii="Calibri" w:eastAsia="Times New Roman" w:hAnsi="Calibri" w:cs="Calibri"/>
          <w:color w:val="374151"/>
          <w:lang w:eastAsia="pl-PL"/>
        </w:rPr>
        <w:t>ś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>ciach dla kucharzy, restaurator</w:t>
      </w:r>
      <w:r w:rsidRPr="00800DD9">
        <w:rPr>
          <w:rFonts w:ascii="Calibri" w:eastAsia="Times New Roman" w:hAnsi="Calibri" w:cs="Calibri"/>
          <w:color w:val="374151"/>
          <w:lang w:eastAsia="pl-PL"/>
        </w:rPr>
        <w:t>ó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>w i innych specjalist</w:t>
      </w:r>
      <w:r w:rsidRPr="00800DD9">
        <w:rPr>
          <w:rFonts w:ascii="Calibri" w:eastAsia="Times New Roman" w:hAnsi="Calibri" w:cs="Calibri"/>
          <w:color w:val="374151"/>
          <w:lang w:eastAsia="pl-PL"/>
        </w:rPr>
        <w:t>ó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>w gastronomicznych. Zrozum, jakie wyzwania i szanse niesie ze sob</w:t>
      </w:r>
      <w:r w:rsidRPr="00800DD9">
        <w:rPr>
          <w:rFonts w:ascii="Calibri" w:eastAsia="Times New Roman" w:hAnsi="Calibri" w:cs="Calibri"/>
          <w:color w:val="374151"/>
          <w:lang w:eastAsia="pl-PL"/>
        </w:rPr>
        <w:t>ą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 xml:space="preserve"> dynamicznie rozwijaj</w:t>
      </w:r>
      <w:r w:rsidRPr="00800DD9">
        <w:rPr>
          <w:rFonts w:ascii="Calibri" w:eastAsia="Times New Roman" w:hAnsi="Calibri" w:cs="Calibri"/>
          <w:color w:val="374151"/>
          <w:lang w:eastAsia="pl-PL"/>
        </w:rPr>
        <w:t>ą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>cy si</w:t>
      </w:r>
      <w:r w:rsidRPr="00800DD9">
        <w:rPr>
          <w:rFonts w:ascii="Calibri" w:eastAsia="Times New Roman" w:hAnsi="Calibri" w:cs="Calibri"/>
          <w:color w:val="374151"/>
          <w:lang w:eastAsia="pl-PL"/>
        </w:rPr>
        <w:t>ę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 xml:space="preserve"> rynek. Artyku</w:t>
      </w:r>
      <w:r w:rsidRPr="00800DD9">
        <w:rPr>
          <w:rFonts w:ascii="Calibri" w:eastAsia="Times New Roman" w:hAnsi="Calibri" w:cs="Calibri"/>
          <w:color w:val="374151"/>
          <w:lang w:eastAsia="pl-PL"/>
        </w:rPr>
        <w:t>ł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 xml:space="preserve"> to </w:t>
      </w:r>
      <w:r w:rsidRPr="00800DD9">
        <w:rPr>
          <w:rFonts w:ascii="Calibri" w:eastAsia="Times New Roman" w:hAnsi="Calibri" w:cs="Calibri"/>
          <w:color w:val="374151"/>
          <w:lang w:eastAsia="pl-PL"/>
        </w:rPr>
        <w:t>ź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>r</w:t>
      </w:r>
      <w:r w:rsidRPr="00800DD9">
        <w:rPr>
          <w:rFonts w:ascii="Calibri" w:eastAsia="Times New Roman" w:hAnsi="Calibri" w:cs="Calibri"/>
          <w:color w:val="374151"/>
          <w:lang w:eastAsia="pl-PL"/>
        </w:rPr>
        <w:t>ó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>d</w:t>
      </w:r>
      <w:r w:rsidRPr="00800DD9">
        <w:rPr>
          <w:rFonts w:ascii="Calibri" w:eastAsia="Times New Roman" w:hAnsi="Calibri" w:cs="Calibri"/>
          <w:color w:val="374151"/>
          <w:lang w:eastAsia="pl-PL"/>
        </w:rPr>
        <w:t>ł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>o informacji dla ka</w:t>
      </w:r>
      <w:r w:rsidRPr="00800DD9">
        <w:rPr>
          <w:rFonts w:ascii="Calibri" w:eastAsia="Times New Roman" w:hAnsi="Calibri" w:cs="Calibri"/>
          <w:color w:val="374151"/>
          <w:lang w:eastAsia="pl-PL"/>
        </w:rPr>
        <w:t>ż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>dego, kto chce by</w:t>
      </w:r>
      <w:r w:rsidRPr="00800DD9">
        <w:rPr>
          <w:rFonts w:ascii="Calibri" w:eastAsia="Times New Roman" w:hAnsi="Calibri" w:cs="Calibri"/>
          <w:color w:val="374151"/>
          <w:lang w:eastAsia="pl-PL"/>
        </w:rPr>
        <w:t>ć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 xml:space="preserve"> na bie</w:t>
      </w:r>
      <w:r w:rsidRPr="00800DD9">
        <w:rPr>
          <w:rFonts w:ascii="Calibri" w:eastAsia="Times New Roman" w:hAnsi="Calibri" w:cs="Calibri"/>
          <w:color w:val="374151"/>
          <w:lang w:eastAsia="pl-PL"/>
        </w:rPr>
        <w:t>żą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>co z trendami w gastronomii. Zapraszamy do lektury dla wgl</w:t>
      </w:r>
      <w:r w:rsidRPr="00800DD9">
        <w:rPr>
          <w:rFonts w:ascii="Calibri" w:eastAsia="Times New Roman" w:hAnsi="Calibri" w:cs="Calibri"/>
          <w:color w:val="374151"/>
          <w:lang w:eastAsia="pl-PL"/>
        </w:rPr>
        <w:t>ą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>du w przysz</w:t>
      </w:r>
      <w:r w:rsidRPr="00800DD9">
        <w:rPr>
          <w:rFonts w:ascii="Calibri" w:eastAsia="Times New Roman" w:hAnsi="Calibri" w:cs="Calibri"/>
          <w:color w:val="374151"/>
          <w:lang w:eastAsia="pl-PL"/>
        </w:rPr>
        <w:t>ł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>o</w:t>
      </w:r>
      <w:r w:rsidRPr="00800DD9">
        <w:rPr>
          <w:rFonts w:ascii="Calibri" w:eastAsia="Times New Roman" w:hAnsi="Calibri" w:cs="Calibri"/>
          <w:color w:val="374151"/>
          <w:lang w:eastAsia="pl-PL"/>
        </w:rPr>
        <w:t>ść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 xml:space="preserve"> kulinarnego </w:t>
      </w:r>
      <w:r w:rsidRPr="00800DD9">
        <w:rPr>
          <w:rFonts w:ascii="Calibri" w:eastAsia="Times New Roman" w:hAnsi="Calibri" w:cs="Calibri"/>
          <w:color w:val="374151"/>
          <w:lang w:eastAsia="pl-PL"/>
        </w:rPr>
        <w:t>ś</w:t>
      </w:r>
      <w:r w:rsidRPr="00800DD9">
        <w:rPr>
          <w:rFonts w:ascii="Noto Sans" w:eastAsia="Times New Roman" w:hAnsi="Noto Sans" w:cs="Noto Sans"/>
          <w:color w:val="374151"/>
          <w:lang w:eastAsia="pl-PL"/>
        </w:rPr>
        <w:t>wiata!"</w:t>
      </w:r>
    </w:p>
    <w:p w:rsidR="00134C29" w:rsidRDefault="008D762C" w:rsidP="00134C29">
      <w:pPr>
        <w:rPr>
          <w:rFonts w:ascii="Calibri" w:eastAsia="Times New Roman" w:hAnsi="Calibri" w:cs="Calibri"/>
          <w:color w:val="374151"/>
          <w:lang w:eastAsia="pl-PL"/>
        </w:rPr>
      </w:pPr>
      <w:hyperlink r:id="rId8" w:history="1">
        <w:r w:rsidR="00134C29" w:rsidRPr="00134C29">
          <w:rPr>
            <w:rStyle w:val="Hipercze"/>
            <w:rFonts w:ascii="Calibri" w:eastAsia="Times New Roman" w:hAnsi="Calibri" w:cs="Calibri"/>
            <w:lang w:eastAsia="pl-PL"/>
          </w:rPr>
          <w:t>Czytaj więcej na smaczniegotuj.pl</w:t>
        </w:r>
      </w:hyperlink>
    </w:p>
    <w:p w:rsidR="00134C29" w:rsidRDefault="00134C29" w:rsidP="00800DD9">
      <w:pPr>
        <w:rPr>
          <w:rFonts w:ascii="Noto Sans" w:eastAsia="Times New Roman" w:hAnsi="Noto Sans" w:cs="Noto Sans"/>
          <w:color w:val="374151"/>
          <w:lang w:eastAsia="pl-PL"/>
        </w:rPr>
      </w:pPr>
    </w:p>
    <w:p w:rsidR="00800DD9" w:rsidRDefault="008D762C" w:rsidP="00800DD9">
      <w:hyperlink r:id="rId9" w:history="1">
        <w:r w:rsidR="001847B0" w:rsidRPr="006964E8">
          <w:rPr>
            <w:rStyle w:val="Hipercze"/>
          </w:rPr>
          <w:t>https://www.smaczniegotuj.pl/czy-latwo-znalezc-prace-po-gastronomii-perspektywy-w-2024-roku/</w:t>
        </w:r>
      </w:hyperlink>
    </w:p>
    <w:p w:rsidR="001847B0" w:rsidRDefault="001847B0" w:rsidP="007D48C1">
      <w:pPr>
        <w:jc w:val="center"/>
      </w:pPr>
    </w:p>
    <w:p w:rsidR="006F4152" w:rsidRDefault="006F4152" w:rsidP="00800DD9"/>
    <w:p w:rsidR="006F4152" w:rsidRDefault="007D48C1" w:rsidP="007D48C1">
      <w:pPr>
        <w:jc w:val="center"/>
      </w:pPr>
      <w:r>
        <w:rPr>
          <w:noProof/>
          <w:lang w:eastAsia="pl-PL"/>
        </w:rPr>
        <w:drawing>
          <wp:inline distT="0" distB="0" distL="0" distR="0" wp14:anchorId="1078B457" wp14:editId="01AB37F0">
            <wp:extent cx="4343403" cy="2895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ca-w-gastronomii-202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275" cy="294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152" w:rsidRDefault="006F4152" w:rsidP="001847B0"/>
    <w:p w:rsidR="001847B0" w:rsidRPr="00800DD9" w:rsidRDefault="001847B0" w:rsidP="001847B0"/>
    <w:sectPr w:rsidR="001847B0" w:rsidRPr="00800DD9" w:rsidSect="007118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2C" w:rsidRDefault="008D762C" w:rsidP="00F242AC">
      <w:r>
        <w:separator/>
      </w:r>
    </w:p>
  </w:endnote>
  <w:endnote w:type="continuationSeparator" w:id="0">
    <w:p w:rsidR="008D762C" w:rsidRDefault="008D762C" w:rsidP="00F2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2C" w:rsidRDefault="008D762C" w:rsidP="00F242AC">
      <w:r>
        <w:separator/>
      </w:r>
    </w:p>
  </w:footnote>
  <w:footnote w:type="continuationSeparator" w:id="0">
    <w:p w:rsidR="008D762C" w:rsidRDefault="008D762C" w:rsidP="00F24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18E3"/>
    <w:multiLevelType w:val="multilevel"/>
    <w:tmpl w:val="E40E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FF06C0"/>
    <w:multiLevelType w:val="multilevel"/>
    <w:tmpl w:val="2B6C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566625"/>
    <w:multiLevelType w:val="multilevel"/>
    <w:tmpl w:val="E1EA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7304C9"/>
    <w:multiLevelType w:val="multilevel"/>
    <w:tmpl w:val="9DBC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AC"/>
    <w:rsid w:val="00105F78"/>
    <w:rsid w:val="00134C29"/>
    <w:rsid w:val="001541B3"/>
    <w:rsid w:val="00154B07"/>
    <w:rsid w:val="001847B0"/>
    <w:rsid w:val="002E5991"/>
    <w:rsid w:val="003C732D"/>
    <w:rsid w:val="006E77CF"/>
    <w:rsid w:val="006F4152"/>
    <w:rsid w:val="00711883"/>
    <w:rsid w:val="007D48C1"/>
    <w:rsid w:val="00800DD9"/>
    <w:rsid w:val="008D762C"/>
    <w:rsid w:val="00DB270F"/>
    <w:rsid w:val="00E23E32"/>
    <w:rsid w:val="00F2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BD945-FF6F-E440-AB6A-EFB04EFB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242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42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242A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AC"/>
  </w:style>
  <w:style w:type="paragraph" w:styleId="Stopka">
    <w:name w:val="footer"/>
    <w:basedOn w:val="Normalny"/>
    <w:link w:val="StopkaZnak"/>
    <w:uiPriority w:val="99"/>
    <w:unhideWhenUsed/>
    <w:rsid w:val="00F24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AC"/>
  </w:style>
  <w:style w:type="character" w:customStyle="1" w:styleId="Nagwek1Znak">
    <w:name w:val="Nagłówek 1 Znak"/>
    <w:basedOn w:val="Domylnaczcionkaakapitu"/>
    <w:link w:val="Nagwek1"/>
    <w:uiPriority w:val="9"/>
    <w:rsid w:val="00F242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242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42A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42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847B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47B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47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czniegotuj.pl/czy-latwo-znalezc-prace-po-gastronomii-perspektywy-w-2024-rok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smaczniegotuj.pl/czy-latwo-znalezc-prace-po-gastronomii-perspektywy-w-2024-rok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86AAC9-BD29-443E-A89F-B08CD00D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Bemben</dc:creator>
  <cp:keywords/>
  <dc:description/>
  <cp:lastModifiedBy>ŚWIETLICA</cp:lastModifiedBy>
  <cp:revision>5</cp:revision>
  <dcterms:created xsi:type="dcterms:W3CDTF">2024-01-09T09:00:00Z</dcterms:created>
  <dcterms:modified xsi:type="dcterms:W3CDTF">2024-02-01T15:10:00Z</dcterms:modified>
</cp:coreProperties>
</file>